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utoSpaceDE w:val="0"/>
        <w:spacing w:before="0" w:after="210" w:line="600" w:lineRule="exact"/>
        <w:jc w:val="center"/>
        <w:rPr>
          <w:rFonts w:ascii="方正小标宋简体" w:hAnsi="Times New Roman" w:eastAsia="方正小标宋简体" w:cs="Times New Roman"/>
          <w:b w:val="0"/>
          <w:bCs w:val="0"/>
          <w:kern w:val="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</w:rPr>
        <w:t>图书馆场地借用申请表</w:t>
      </w:r>
    </w:p>
    <w:p>
      <w:pPr>
        <w:spacing w:before="312" w:beforeLines="100" w:line="360" w:lineRule="auto"/>
        <w:jc w:val="left"/>
        <w:rPr>
          <w:rFonts w:ascii="仿宋_GB2312" w:hAnsi="黑体" w:eastAsia="仿宋_GB2312" w:cs="仿宋_GB2312"/>
          <w:sz w:val="24"/>
        </w:rPr>
      </w:pPr>
      <w:r>
        <w:rPr>
          <w:rFonts w:hint="eastAsia" w:ascii="仿宋_GB2312" w:hAnsi="黑体" w:eastAsia="仿宋_GB2312" w:cs="仿宋_GB2312"/>
          <w:sz w:val="24"/>
        </w:rPr>
        <w:t>编号：                                           日期：  年   月   日</w:t>
      </w:r>
    </w:p>
    <w:tbl>
      <w:tblPr>
        <w:tblStyle w:val="5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182"/>
        <w:gridCol w:w="1627"/>
        <w:gridCol w:w="1187"/>
        <w:gridCol w:w="127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申请部门名称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联系人姓名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活动名称</w:t>
            </w:r>
          </w:p>
        </w:tc>
        <w:tc>
          <w:tcPr>
            <w:tcW w:w="3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活动人数</w:t>
            </w:r>
          </w:p>
        </w:tc>
        <w:tc>
          <w:tcPr>
            <w:tcW w:w="12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活动时间</w:t>
            </w:r>
          </w:p>
        </w:tc>
        <w:tc>
          <w:tcPr>
            <w:tcW w:w="65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 xml:space="preserve"> 年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月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 xml:space="preserve">日 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时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分 至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时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活动内容</w:t>
            </w:r>
          </w:p>
        </w:tc>
        <w:tc>
          <w:tcPr>
            <w:tcW w:w="65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场地名称</w:t>
            </w:r>
          </w:p>
        </w:tc>
        <w:tc>
          <w:tcPr>
            <w:tcW w:w="65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设备需求（如投影仪、电子屏等）</w:t>
            </w:r>
          </w:p>
        </w:tc>
        <w:tc>
          <w:tcPr>
            <w:tcW w:w="65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其他需求</w:t>
            </w:r>
          </w:p>
        </w:tc>
        <w:tc>
          <w:tcPr>
            <w:tcW w:w="655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8302" w:type="dxa"/>
            <w:gridSpan w:val="6"/>
            <w:vAlign w:val="center"/>
          </w:tcPr>
          <w:p>
            <w:pPr>
              <w:spacing w:before="312" w:beforeLines="100" w:line="360" w:lineRule="auto"/>
              <w:ind w:firstLine="480" w:firstLineChars="200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我已阅读并同意《图书馆场地借用申请要求》的所有条款，并承诺遵守相关规定。</w:t>
            </w:r>
          </w:p>
          <w:p>
            <w:pPr>
              <w:spacing w:before="312" w:beforeLines="100" w:line="360" w:lineRule="auto"/>
              <w:ind w:firstLine="480" w:firstLineChars="200"/>
              <w:rPr>
                <w:rFonts w:ascii="仿宋_GB2312" w:hAnsi="黑体" w:eastAsia="仿宋_GB2312" w:cs="仿宋_GB2312"/>
                <w:sz w:val="24"/>
              </w:rPr>
            </w:pPr>
          </w:p>
          <w:p>
            <w:pPr>
              <w:spacing w:before="312" w:beforeLines="100" w:line="360" w:lineRule="auto"/>
              <w:ind w:firstLine="480" w:firstLineChars="200"/>
              <w:rPr>
                <w:rFonts w:ascii="仿宋_GB2312" w:hAnsi="黑体" w:eastAsia="仿宋_GB2312" w:cs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 xml:space="preserve">                                     申请人签字：              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ab/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 xml:space="preserve">  申请日期：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年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月</w:t>
            </w:r>
            <w:r>
              <w:rPr>
                <w:rFonts w:ascii="仿宋_GB2312" w:hAnsi="黑体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黑体" w:eastAsia="仿宋_GB2312" w:cs="仿宋_GB2312"/>
                <w:sz w:val="24"/>
              </w:rPr>
              <w:t>日</w:t>
            </w:r>
          </w:p>
        </w:tc>
      </w:tr>
    </w:tbl>
    <w:p>
      <w:pPr>
        <w:jc w:val="center"/>
        <w:rPr>
          <w:b/>
          <w:bCs/>
          <w:sz w:val="28"/>
          <w:szCs w:val="36"/>
        </w:rPr>
      </w:pPr>
    </w:p>
    <w:p>
      <w:pPr>
        <w:rPr>
          <w:rFonts w:ascii="方正小标宋简体" w:hAnsi="Times New Roman" w:eastAsia="方正小标宋简体" w:cs="Times New Roman"/>
        </w:rPr>
      </w:pPr>
      <w:r>
        <w:rPr>
          <w:rFonts w:ascii="方正小标宋简体" w:hAnsi="Times New Roman" w:eastAsia="方正小标宋简体" w:cs="Times New Roman"/>
        </w:rPr>
        <w:br w:type="page"/>
      </w:r>
    </w:p>
    <w:p>
      <w:pPr>
        <w:pStyle w:val="2"/>
        <w:widowControl/>
        <w:shd w:val="clear" w:color="auto" w:fill="FFFFFF"/>
        <w:autoSpaceDE w:val="0"/>
        <w:spacing w:before="0" w:after="210" w:line="600" w:lineRule="exact"/>
        <w:jc w:val="center"/>
        <w:rPr>
          <w:rFonts w:hint="default" w:ascii="方正小标宋简体" w:hAnsi="Times New Roman" w:eastAsia="方正小标宋简体" w:cs="Times New Roman"/>
          <w:b w:val="0"/>
          <w:bCs w:val="0"/>
          <w:kern w:val="2"/>
          <w:woUserID w:val="1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</w:rPr>
        <w:t>图书馆场地借用申请</w:t>
      </w:r>
      <w:r>
        <w:rPr>
          <w:rFonts w:hint="default" w:ascii="方正小标宋简体" w:hAnsi="Times New Roman" w:eastAsia="方正小标宋简体" w:cs="Times New Roman"/>
          <w:b w:val="0"/>
          <w:bCs w:val="0"/>
          <w:kern w:val="2"/>
          <w:woUserID w:val="1"/>
        </w:rPr>
        <w:t>说明</w:t>
      </w:r>
    </w:p>
    <w:p>
      <w:pPr>
        <w:numPr>
          <w:ilvl w:val="0"/>
          <w:numId w:val="1"/>
        </w:numPr>
        <w:tabs>
          <w:tab w:val="left" w:pos="2529"/>
        </w:tabs>
        <w:spacing w:before="312" w:beforeLines="100"/>
        <w:jc w:val="left"/>
        <w:rPr>
          <w:rFonts w:hint="default" w:ascii="黑体" w:hAnsi="黑体" w:eastAsia="黑体" w:cs="黑体"/>
          <w:sz w:val="32"/>
          <w:szCs w:val="32"/>
          <w:woUserID w:val="1"/>
        </w:rPr>
      </w:pPr>
      <w:r>
        <w:rPr>
          <w:rFonts w:hint="default" w:ascii="黑体" w:hAnsi="黑体" w:eastAsia="黑体" w:cs="黑体"/>
          <w:sz w:val="32"/>
          <w:szCs w:val="32"/>
          <w:woUserID w:val="1"/>
        </w:rPr>
        <w:t>开放场所、联系人</w:t>
      </w:r>
    </w:p>
    <w:p>
      <w:pPr>
        <w:tabs>
          <w:tab w:val="left" w:pos="2529"/>
        </w:tabs>
        <w:ind w:firstLine="640" w:firstLineChars="200"/>
        <w:jc w:val="left"/>
        <w:rPr>
          <w:rFonts w:hint="default" w:ascii="仿宋_GB2312" w:hAnsi="Times New Roman" w:eastAsia="仿宋_GB2312" w:cs="Arial"/>
          <w:sz w:val="32"/>
          <w:szCs w:val="32"/>
          <w:woUserID w:val="1"/>
        </w:rPr>
      </w:pPr>
      <w:r>
        <w:rPr>
          <w:rFonts w:hint="default" w:ascii="仿宋_GB2312" w:hAnsi="Times New Roman" w:eastAsia="仿宋_GB2312" w:cs="Arial"/>
          <w:sz w:val="32"/>
          <w:szCs w:val="32"/>
        </w:rPr>
        <w:t>图书馆会议室（</w:t>
      </w:r>
      <w:r>
        <w:rPr>
          <w:rFonts w:hint="default" w:ascii="仿宋_GB2312" w:hAnsi="Times New Roman" w:eastAsia="仿宋_GB2312" w:cs="Arial"/>
          <w:sz w:val="32"/>
          <w:szCs w:val="32"/>
        </w:rPr>
        <w:t>713</w:t>
      </w:r>
      <w:r>
        <w:rPr>
          <w:rFonts w:hint="default" w:ascii="仿宋_GB2312" w:hAnsi="Times New Roman" w:eastAsia="仿宋_GB2312" w:cs="Arial"/>
          <w:sz w:val="32"/>
          <w:szCs w:val="32"/>
        </w:rPr>
        <w:t>）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，</w:t>
      </w:r>
      <w:r>
        <w:rPr>
          <w:rFonts w:hint="default" w:ascii="仿宋_GB2312" w:hAnsi="Times New Roman" w:eastAsia="仿宋_GB2312" w:cs="Arial"/>
          <w:sz w:val="32"/>
          <w:szCs w:val="32"/>
        </w:rPr>
        <w:t>可容纳30人。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联系人：张春苗。</w:t>
      </w:r>
    </w:p>
    <w:p>
      <w:pPr>
        <w:tabs>
          <w:tab w:val="left" w:pos="2529"/>
        </w:tabs>
        <w:ind w:firstLine="640" w:firstLineChars="200"/>
        <w:jc w:val="left"/>
        <w:rPr>
          <w:rFonts w:hint="default" w:ascii="仿宋_GB2312" w:hAnsi="Times New Roman" w:eastAsia="仿宋_GB2312" w:cs="Arial"/>
          <w:sz w:val="32"/>
          <w:szCs w:val="32"/>
          <w:woUserID w:val="1"/>
        </w:rPr>
      </w:pPr>
      <w:r>
        <w:rPr>
          <w:rFonts w:hint="default" w:ascii="仿宋_GB2312" w:hAnsi="Times New Roman" w:eastAsia="仿宋_GB2312" w:cs="Arial"/>
          <w:sz w:val="32"/>
          <w:szCs w:val="32"/>
        </w:rPr>
        <w:t>图书馆视听室（717）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，</w:t>
      </w:r>
      <w:r>
        <w:rPr>
          <w:rFonts w:hint="default" w:ascii="仿宋_GB2312" w:hAnsi="Times New Roman" w:eastAsia="仿宋_GB2312" w:cs="Arial"/>
          <w:sz w:val="32"/>
          <w:szCs w:val="32"/>
        </w:rPr>
        <w:t>可容纳68人。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联系人：陈明。</w:t>
      </w:r>
    </w:p>
    <w:p>
      <w:pPr>
        <w:tabs>
          <w:tab w:val="left" w:pos="2529"/>
        </w:tabs>
        <w:ind w:firstLine="640" w:firstLineChars="200"/>
        <w:jc w:val="left"/>
        <w:rPr>
          <w:rFonts w:hint="default" w:ascii="仿宋_GB2312" w:hAnsi="Times New Roman" w:eastAsia="仿宋_GB2312" w:cs="Arial"/>
          <w:sz w:val="32"/>
          <w:szCs w:val="32"/>
          <w:woUserID w:val="1"/>
        </w:rPr>
      </w:pPr>
      <w:r>
        <w:rPr>
          <w:rFonts w:hint="default" w:ascii="仿宋_GB2312" w:hAnsi="Times New Roman" w:eastAsia="仿宋_GB2312" w:cs="Arial"/>
          <w:sz w:val="32"/>
          <w:szCs w:val="32"/>
        </w:rPr>
        <w:t>南浔特色文化馆，可容纳60人，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如有需要</w:t>
      </w:r>
      <w:r>
        <w:rPr>
          <w:rFonts w:hint="default" w:ascii="仿宋_GB2312" w:hAnsi="Times New Roman" w:eastAsia="仿宋_GB2312" w:cs="Arial"/>
          <w:sz w:val="32"/>
          <w:szCs w:val="32"/>
        </w:rPr>
        <w:t>可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提供</w:t>
      </w:r>
      <w:r>
        <w:rPr>
          <w:rFonts w:hint="default" w:ascii="仿宋_GB2312" w:hAnsi="Times New Roman" w:eastAsia="仿宋_GB2312" w:cs="Arial"/>
          <w:sz w:val="32"/>
          <w:szCs w:val="32"/>
        </w:rPr>
        <w:t>讲解。</w:t>
      </w:r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 xml:space="preserve">    </w:t>
      </w:r>
      <w:bookmarkStart w:id="0" w:name="_GoBack"/>
      <w:bookmarkEnd w:id="0"/>
      <w:r>
        <w:rPr>
          <w:rFonts w:hint="default" w:ascii="仿宋_GB2312" w:hAnsi="Times New Roman" w:eastAsia="仿宋_GB2312" w:cs="Arial"/>
          <w:sz w:val="32"/>
          <w:szCs w:val="32"/>
          <w:woUserID w:val="1"/>
        </w:rPr>
        <w:t>联系人：庞静莉。</w:t>
      </w:r>
    </w:p>
    <w:p>
      <w:pPr>
        <w:tabs>
          <w:tab w:val="left" w:pos="2529"/>
        </w:tabs>
        <w:spacing w:before="312" w:beforeLines="1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woUserID w:val="1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借用申请流程与审核程序</w:t>
      </w:r>
    </w:p>
    <w:p>
      <w:pPr>
        <w:tabs>
          <w:tab w:val="left" w:pos="2529"/>
        </w:tabs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1.</w:t>
      </w:r>
      <w:r>
        <w:rPr>
          <w:rFonts w:hint="eastAsia" w:ascii="仿宋_GB2312" w:hAnsi="Times New Roman" w:eastAsia="仿宋_GB2312"/>
          <w:sz w:val="32"/>
          <w:szCs w:val="32"/>
        </w:rPr>
        <w:t>申请部门需提前至少两个工作日提交场地借用申请。</w:t>
      </w:r>
    </w:p>
    <w:p>
      <w:pPr>
        <w:widowControl/>
        <w:spacing w:before="156" w:beforeLines="50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  <w:woUserID w:val="1"/>
        </w:rPr>
        <w:t>2.</w:t>
      </w:r>
      <w:r>
        <w:rPr>
          <w:rFonts w:ascii="仿宋_GB2312" w:hAnsi="Times New Roman" w:eastAsia="仿宋_GB2312"/>
          <w:sz w:val="32"/>
          <w:szCs w:val="32"/>
        </w:rPr>
        <w:t>申请</w:t>
      </w:r>
      <w:r>
        <w:rPr>
          <w:rFonts w:hint="eastAsia" w:ascii="仿宋_GB2312" w:hAnsi="Times New Roman" w:eastAsia="仿宋_GB2312"/>
          <w:sz w:val="32"/>
          <w:szCs w:val="32"/>
        </w:rPr>
        <w:t>表</w:t>
      </w:r>
      <w:r>
        <w:rPr>
          <w:rFonts w:ascii="仿宋_GB2312" w:hAnsi="Times New Roman" w:eastAsia="仿宋_GB2312"/>
          <w:sz w:val="32"/>
          <w:szCs w:val="32"/>
        </w:rPr>
        <w:t>提交后，图书馆将根据场地使用情况及活动性质进行审核，并在一个工作日内通知申请部门审核结果。</w:t>
      </w:r>
    </w:p>
    <w:p>
      <w:pPr>
        <w:tabs>
          <w:tab w:val="left" w:pos="2529"/>
        </w:tabs>
        <w:spacing w:before="312" w:beforeLines="1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woUserID w:val="1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、场地使用规定与责任  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1. 申请部门需维护活动期间的秩序和场地整洁，活动结束后须及时清理，保持场地原貌。  </w:t>
      </w:r>
    </w:p>
    <w:p>
      <w:pPr>
        <w:widowControl/>
        <w:spacing w:before="156" w:beforeLines="50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2. 申请部门需对场地及设备妥善保管，如有损坏，需按价赔偿。  </w:t>
      </w:r>
    </w:p>
    <w:p>
      <w:pPr>
        <w:widowControl/>
        <w:spacing w:before="156" w:beforeLines="50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3. 活动期间请保持图书馆内安静，严禁喧哗，以确保馆内环境不受影响。  </w:t>
      </w:r>
    </w:p>
    <w:p>
      <w:pPr>
        <w:widowControl/>
        <w:spacing w:before="312" w:beforeLines="100"/>
        <w:jc w:val="left"/>
        <w:rPr>
          <w:rFonts w:ascii="仿宋_GB2312" w:hAnsi="Times New Roman" w:eastAsia="仿宋_GB2312"/>
          <w:sz w:val="32"/>
          <w:szCs w:val="32"/>
        </w:rPr>
      </w:pPr>
    </w:p>
    <w:sectPr>
      <w:pgSz w:w="11906" w:h="16839"/>
      <w:pgMar w:top="1440" w:right="1797" w:bottom="1440" w:left="1797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6B87"/>
    <w:multiLevelType w:val="singleLevel"/>
    <w:tmpl w:val="7EDF6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F"/>
    <w:rsid w:val="0015489F"/>
    <w:rsid w:val="0076164A"/>
    <w:rsid w:val="7D6D4933"/>
    <w:rsid w:val="FF969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标题 2 字符"/>
    <w:basedOn w:val="6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标题 3 字符"/>
    <w:basedOn w:val="6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2024-10-12T14:47:00Z</dcterms:created>
  <dc:creator>Administrator</dc:creator>
  <cp:lastModifiedBy>Administrator</cp:lastModifiedBy>
  <dcterms:modified xsi:type="dcterms:W3CDTF">2024-12-18T10:39:17Z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